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3" w:rsidRDefault="00E75947" w:rsidP="000408B3">
      <w:pPr>
        <w:pBdr>
          <w:bottom w:val="single" w:sz="12" w:space="1" w:color="auto"/>
        </w:pBdr>
        <w:jc w:val="right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C21E58" wp14:editId="2A1306BD">
            <wp:extent cx="5934075" cy="1019175"/>
            <wp:effectExtent l="0" t="0" r="9525" b="9525"/>
            <wp:docPr id="4" name="Рисунок 4" descr="ывапап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426039, УР, г. Ижевск, ул. Воткинское шоссе, 283, оф. 7, ОГРН 1161832072566, ИНН/КПП 1840056917/184001001</w:t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р/с 40702810368000013198 Удмуртское отделение № 8618 ПАО СБЕРБАНК России г. Ижевск</w:t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к/с 30101810400000000601, БИК 049401601</w:t>
      </w:r>
    </w:p>
    <w:p w:rsidR="00DD2611" w:rsidRPr="00DD2611" w:rsidRDefault="00E75947" w:rsidP="00DD2611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тел.: (3412) 65-90-90 (многоканальный),</w:t>
      </w:r>
    </w:p>
    <w:p w:rsidR="00DD2611" w:rsidRDefault="00DD2611" w:rsidP="00DD2611">
      <w:pPr>
        <w:jc w:val="center"/>
        <w:rPr>
          <w:rStyle w:val="a4"/>
          <w:rFonts w:cs="Arial"/>
          <w:color w:val="0077CC"/>
          <w:sz w:val="16"/>
          <w:szCs w:val="16"/>
          <w:shd w:val="clear" w:color="auto" w:fill="FFFFFF"/>
          <w:lang w:val="en-US"/>
        </w:rPr>
      </w:pPr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Email: </w:t>
      </w:r>
      <w:hyperlink r:id="rId6" w:history="1">
        <w:r w:rsidRPr="00DD2611">
          <w:rPr>
            <w:rStyle w:val="a4"/>
            <w:rFonts w:eastAsia="Times New Roman" w:cs="Arial"/>
            <w:sz w:val="16"/>
            <w:szCs w:val="16"/>
            <w:lang w:val="en-US" w:eastAsia="ru-RU"/>
          </w:rPr>
          <w:t>izmc@bk.ru</w:t>
        </w:r>
      </w:hyperlink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, </w:t>
      </w:r>
      <w:hyperlink r:id="rId7" w:history="1">
        <w:r w:rsidRPr="00DD2611">
          <w:rPr>
            <w:rStyle w:val="a4"/>
            <w:rFonts w:eastAsia="Times New Roman" w:cs="Arial"/>
            <w:sz w:val="16"/>
            <w:szCs w:val="16"/>
            <w:lang w:val="en-US" w:eastAsia="ru-RU"/>
          </w:rPr>
          <w:t>info@izmc.ru</w:t>
        </w:r>
      </w:hyperlink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, </w:t>
      </w:r>
      <w:r w:rsidRPr="00DD2611">
        <w:rPr>
          <w:rFonts w:eastAsia="Times New Roman" w:cs="Arial"/>
          <w:color w:val="000000"/>
          <w:sz w:val="16"/>
          <w:szCs w:val="16"/>
          <w:lang w:eastAsia="ru-RU"/>
        </w:rPr>
        <w:t>Сайт</w:t>
      </w:r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: </w:t>
      </w:r>
      <w:hyperlink r:id="rId8" w:tgtFrame="_blank" w:history="1">
        <w:r w:rsidRPr="00DD2611">
          <w:rPr>
            <w:rStyle w:val="a4"/>
            <w:rFonts w:cs="Arial"/>
            <w:color w:val="0077CC"/>
            <w:sz w:val="16"/>
            <w:szCs w:val="16"/>
            <w:shd w:val="clear" w:color="auto" w:fill="FFFFFF"/>
            <w:lang w:val="en-US"/>
          </w:rPr>
          <w:t>http://izmc.ru/</w:t>
        </w:r>
      </w:hyperlink>
    </w:p>
    <w:p w:rsidR="0004457E" w:rsidRDefault="0004457E" w:rsidP="00DD2611">
      <w:pPr>
        <w:jc w:val="center"/>
        <w:rPr>
          <w:rStyle w:val="a4"/>
          <w:rFonts w:cs="Arial"/>
          <w:color w:val="0077CC"/>
          <w:sz w:val="16"/>
          <w:szCs w:val="16"/>
          <w:shd w:val="clear" w:color="auto" w:fill="FFFFFF"/>
          <w:lang w:val="en-US"/>
        </w:rPr>
      </w:pPr>
    </w:p>
    <w:p w:rsidR="0004457E" w:rsidRPr="0004457E" w:rsidRDefault="0004457E" w:rsidP="00DD2611">
      <w:pPr>
        <w:jc w:val="center"/>
        <w:rPr>
          <w:sz w:val="16"/>
          <w:szCs w:val="16"/>
        </w:rPr>
      </w:pPr>
      <w:r>
        <w:rPr>
          <w:rStyle w:val="a4"/>
          <w:rFonts w:cs="Arial"/>
          <w:color w:val="0077CC"/>
          <w:sz w:val="16"/>
          <w:szCs w:val="16"/>
          <w:shd w:val="clear" w:color="auto" w:fill="FFFFFF"/>
        </w:rPr>
        <w:t>ПР</w:t>
      </w:r>
      <w:r w:rsidR="00E606F0">
        <w:rPr>
          <w:rStyle w:val="a4"/>
          <w:rFonts w:cs="Arial"/>
          <w:color w:val="0077CC"/>
          <w:sz w:val="16"/>
          <w:szCs w:val="16"/>
          <w:shd w:val="clear" w:color="auto" w:fill="FFFFFF"/>
        </w:rPr>
        <w:t>АЙС ПРОКАТ круглый НАЛИЧИЕ 02</w:t>
      </w:r>
      <w:bookmarkStart w:id="0" w:name="_GoBack"/>
      <w:bookmarkEnd w:id="0"/>
      <w:r w:rsidR="00765B3A">
        <w:rPr>
          <w:rStyle w:val="a4"/>
          <w:rFonts w:cs="Arial"/>
          <w:color w:val="0077CC"/>
          <w:sz w:val="16"/>
          <w:szCs w:val="16"/>
          <w:shd w:val="clear" w:color="auto" w:fill="FFFFFF"/>
        </w:rPr>
        <w:t>.08</w:t>
      </w:r>
      <w:r>
        <w:rPr>
          <w:rStyle w:val="a4"/>
          <w:rFonts w:cs="Arial"/>
          <w:color w:val="0077CC"/>
          <w:sz w:val="16"/>
          <w:szCs w:val="16"/>
          <w:shd w:val="clear" w:color="auto" w:fill="FFFFFF"/>
        </w:rPr>
        <w:t>.19</w:t>
      </w:r>
    </w:p>
    <w:p w:rsidR="00E75947" w:rsidRPr="00DD2611" w:rsidRDefault="00E75947" w:rsidP="00E75947">
      <w:pPr>
        <w:spacing w:after="0" w:line="240" w:lineRule="auto"/>
        <w:jc w:val="center"/>
        <w:rPr>
          <w:sz w:val="18"/>
          <w:szCs w:val="18"/>
          <w:lang w:val="en-US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3780"/>
        <w:gridCol w:w="1744"/>
        <w:gridCol w:w="2126"/>
      </w:tblGrid>
      <w:tr w:rsidR="0004457E" w:rsidRPr="0004457E" w:rsidTr="0004457E">
        <w:trPr>
          <w:trHeight w:val="8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E" w:rsidRPr="0004457E" w:rsidRDefault="0004457E" w:rsidP="0004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E" w:rsidRPr="0004457E" w:rsidRDefault="0004457E" w:rsidP="0004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04457E" w:rsidRPr="0004457E" w:rsidRDefault="0004457E" w:rsidP="0004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ПРАЙС за ТН с НДС*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18мм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2,603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20мм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22мм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25мм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28мм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32мм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36мм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45мм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Ст09Г2С 50мм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53 190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52 800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53 190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190мм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280мм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Ст09Г2С 350мм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5,132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110мм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5,045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120мм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150мм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170мм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200мм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Ст18ХГТ 220мм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59 900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Прокат г/к круглый Ст18ХГТ 230мм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46 190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46 190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50 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46 190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Ст20 60мм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Ст20 70мм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Ст20 80мм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Ст20 90мм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Ст20 105мм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50 390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Ст20 190мм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Ст20 290мм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74 400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Ст20 350мм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74 400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120мм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2,437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Ст20Х 180мм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Ст30ХГСА 110мм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55 200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Ст30ХГСА 120мм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55 200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Ст30ХГСА 140мм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55 200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Ст3сп1 10мм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Ст3сп1 12мм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Ст3сп 18мм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41 900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Ст3сп 22мм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Ст40Х 50мм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51 700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Ст40Х 90мм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Ст40Х 95мм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105мм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Прокат г/к круглый Ст40Х 150мм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190мм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58 700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58 700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63 600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63 600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63 600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16,307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290мм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13,001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69 900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72 700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 350мм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77 000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85мм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190мм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200мм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210мм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71 990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 230мм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81 100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81 100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81 100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190мм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85 390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85 390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89 390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Ст40ХН2МА 250мм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1,248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89 390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30мм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1,947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45 990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46 490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48 490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48 490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48 490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Прокат г/к круглый Ст45 80мм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95мм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Прокат г/к круглый Ст45 100мм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Ст45 105мм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48 690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48 790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Ст45 190мм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52 590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52 590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54 490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54 490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Ст45 260мм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Ст45 270мм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13,368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Ст45 280мм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Ст45 290мм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Ст45 300мм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10,904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70 500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Ст45 310мм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72 900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Ст45 320мм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26,918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Ст45 330мм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Ст45 340мм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76 300</w:t>
            </w:r>
          </w:p>
        </w:tc>
      </w:tr>
      <w:tr w:rsidR="0004457E" w:rsidRPr="0004457E" w:rsidTr="0004457E">
        <w:trPr>
          <w:trHeight w:val="2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Прокат г/к круглый Ст45 350мм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4" w:space="0" w:color="993300"/>
            </w:tcBorders>
            <w:shd w:val="clear" w:color="auto" w:fill="auto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16,412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76 300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57E" w:rsidRPr="0004457E" w:rsidTr="0004457E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457E" w:rsidRPr="0004457E" w:rsidRDefault="0004457E" w:rsidP="0004457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04457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*Цена для объема свыше 1тн и 100% предоплате.</w:t>
      </w:r>
    </w:p>
    <w:p w:rsidR="007B46EC" w:rsidRPr="002271FE" w:rsidRDefault="007B46EC" w:rsidP="004A2E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B46EC" w:rsidRDefault="007B46EC" w:rsidP="007B46EC">
      <w:pPr>
        <w:spacing w:after="0" w:line="240" w:lineRule="auto"/>
        <w:ind w:firstLine="567"/>
        <w:rPr>
          <w:sz w:val="20"/>
          <w:szCs w:val="20"/>
        </w:rPr>
      </w:pPr>
    </w:p>
    <w:sectPr w:rsidR="007B46EC" w:rsidSect="002271F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17F"/>
    <w:multiLevelType w:val="hybridMultilevel"/>
    <w:tmpl w:val="44AC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1693"/>
    <w:multiLevelType w:val="multilevel"/>
    <w:tmpl w:val="5E8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12FF3"/>
    <w:multiLevelType w:val="multilevel"/>
    <w:tmpl w:val="73F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B3"/>
    <w:rsid w:val="000408B3"/>
    <w:rsid w:val="0004457E"/>
    <w:rsid w:val="002271FE"/>
    <w:rsid w:val="0044102B"/>
    <w:rsid w:val="004A2E9A"/>
    <w:rsid w:val="005B0FE5"/>
    <w:rsid w:val="00765B3A"/>
    <w:rsid w:val="00772A83"/>
    <w:rsid w:val="007B46EC"/>
    <w:rsid w:val="007C000B"/>
    <w:rsid w:val="007F68C4"/>
    <w:rsid w:val="009068FA"/>
    <w:rsid w:val="00A803CF"/>
    <w:rsid w:val="00DD2611"/>
    <w:rsid w:val="00E606F0"/>
    <w:rsid w:val="00E75947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B0F8"/>
  <w15:chartTrackingRefBased/>
  <w15:docId w15:val="{3EAF1A8A-F45E-4814-B1DC-EA7CE0D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B3"/>
  </w:style>
  <w:style w:type="paragraph" w:styleId="2">
    <w:name w:val="heading 2"/>
    <w:basedOn w:val="a"/>
    <w:link w:val="20"/>
    <w:uiPriority w:val="9"/>
    <w:qFormat/>
    <w:rsid w:val="00227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6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72A83"/>
    <w:pPr>
      <w:spacing w:after="200" w:line="276" w:lineRule="auto"/>
      <w:ind w:left="720"/>
      <w:contextualSpacing/>
    </w:pPr>
    <w:rPr>
      <w:rFonts w:ascii="Arial" w:eastAsia="Arial" w:hAnsi="Arial" w:cs="Aria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27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1F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4457E"/>
    <w:rPr>
      <w:color w:val="954F72"/>
      <w:u w:val="single"/>
    </w:rPr>
  </w:style>
  <w:style w:type="paragraph" w:customStyle="1" w:styleId="msonormal0">
    <w:name w:val="msonormal"/>
    <w:basedOn w:val="a"/>
    <w:rsid w:val="0004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445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45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4457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4457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45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457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4457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4457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4457E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4457E"/>
    <w:pPr>
      <w:pBdr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4457E"/>
    <w:pPr>
      <w:pBdr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4457E"/>
    <w:pPr>
      <w:pBdr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4457E"/>
    <w:pPr>
      <w:pBdr>
        <w:top w:val="single" w:sz="4" w:space="0" w:color="993300"/>
        <w:left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4457E"/>
    <w:pPr>
      <w:pBdr>
        <w:top w:val="single" w:sz="4" w:space="0" w:color="993300"/>
        <w:left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4457E"/>
    <w:pPr>
      <w:pBdr>
        <w:top w:val="single" w:sz="4" w:space="0" w:color="993300"/>
        <w:lef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44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4457E"/>
    <w:pPr>
      <w:pBdr>
        <w:top w:val="single" w:sz="8" w:space="0" w:color="auto"/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4457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45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457E"/>
    <w:pPr>
      <w:pBdr>
        <w:top w:val="single" w:sz="4" w:space="0" w:color="993300"/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4457E"/>
    <w:pPr>
      <w:pBdr>
        <w:top w:val="single" w:sz="4" w:space="0" w:color="993300"/>
        <w:left w:val="single" w:sz="8" w:space="0" w:color="auto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4457E"/>
    <w:pPr>
      <w:pBdr>
        <w:top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4457E"/>
    <w:pPr>
      <w:pBdr>
        <w:top w:val="single" w:sz="4" w:space="0" w:color="993300"/>
        <w:left w:val="single" w:sz="8" w:space="0" w:color="auto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4457E"/>
    <w:pPr>
      <w:pBdr>
        <w:top w:val="single" w:sz="4" w:space="0" w:color="993300"/>
        <w:left w:val="single" w:sz="4" w:space="0" w:color="993300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4457E"/>
    <w:pPr>
      <w:pBdr>
        <w:top w:val="single" w:sz="4" w:space="0" w:color="993300"/>
        <w:left w:val="single" w:sz="4" w:space="0" w:color="993300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4457E"/>
    <w:pPr>
      <w:pBdr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4457E"/>
    <w:pPr>
      <w:pBdr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445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04457E"/>
    <w:pPr>
      <w:pBdr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44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04457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445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0445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4457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445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0445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445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m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z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mc@b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Чибирев</dc:creator>
  <cp:keywords/>
  <dc:description/>
  <cp:lastModifiedBy>Дерендяева Любовь</cp:lastModifiedBy>
  <cp:revision>3</cp:revision>
  <cp:lastPrinted>2019-07-24T05:45:00Z</cp:lastPrinted>
  <dcterms:created xsi:type="dcterms:W3CDTF">2019-08-01T11:06:00Z</dcterms:created>
  <dcterms:modified xsi:type="dcterms:W3CDTF">2019-08-02T05:34:00Z</dcterms:modified>
</cp:coreProperties>
</file>